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165695D0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1EE" w:rsidRPr="00CD51EE">
        <w:rPr>
          <w:noProof/>
        </w:rPr>
        <w:drawing>
          <wp:inline distT="0" distB="0" distL="0" distR="0" wp14:anchorId="03AB6269" wp14:editId="0C374050">
            <wp:extent cx="3286125" cy="892450"/>
            <wp:effectExtent l="0" t="0" r="0" b="3175"/>
            <wp:docPr id="11319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15" cy="9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613E57D5" w14:textId="7BD6FE1A" w:rsidR="00067671" w:rsidRPr="00067671" w:rsidRDefault="009C02B6" w:rsidP="009C02B6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>
        <w:rPr>
          <w:sz w:val="36"/>
          <w:szCs w:val="36"/>
        </w:rPr>
        <w:t>CUASF-PROCURE Prostate Cancer Research Grant</w:t>
      </w:r>
      <w:r w:rsidR="00067671"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br/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08C97F7F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37A55F45" w14:textId="122B2B10" w:rsidR="007B3A52" w:rsidRPr="00454F21" w:rsidRDefault="00067671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BE07CF4" w14:textId="4004A55C" w:rsidR="00F25168" w:rsidRPr="00AB5D8C" w:rsidRDefault="005F2512" w:rsidP="00AB5D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5F2512">
        <w:rPr>
          <w:rFonts w:ascii="Century Gothic" w:hAnsi="Century Gothic"/>
          <w:b/>
          <w:bCs/>
          <w:sz w:val="24"/>
          <w:szCs w:val="24"/>
        </w:rPr>
        <w:t xml:space="preserve">Research Proposal not exceeding five (5) single spaced, typewritten pages in standard 12 </w:t>
      </w:r>
      <w:r w:rsidR="00F25168" w:rsidRPr="005F2512">
        <w:rPr>
          <w:rFonts w:ascii="Century Gothic" w:hAnsi="Century Gothic"/>
          <w:b/>
          <w:bCs/>
          <w:sz w:val="24"/>
          <w:szCs w:val="24"/>
        </w:rPr>
        <w:t>font.</w:t>
      </w:r>
      <w:r w:rsidRPr="005F2512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AB4F9D0" w14:textId="77777777" w:rsidR="00F25168" w:rsidRPr="00F25168" w:rsidRDefault="00F25168" w:rsidP="00F2516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74952DC3" w14:textId="31162567" w:rsidR="007B3A52" w:rsidRPr="005F2512" w:rsidRDefault="00B16337" w:rsidP="005F25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5F2512">
        <w:rPr>
          <w:rFonts w:ascii="Century Gothic" w:hAnsi="Century Gothic" w:cs="Arial"/>
          <w:b/>
          <w:bCs/>
          <w:sz w:val="24"/>
          <w:szCs w:val="24"/>
        </w:rPr>
        <w:t xml:space="preserve">Curriculum Vitae </w:t>
      </w:r>
      <w:r w:rsidRPr="005F2512">
        <w:rPr>
          <w:rFonts w:ascii="Century Gothic" w:hAnsi="Century Gothic"/>
          <w:b/>
          <w:bCs/>
          <w:sz w:val="24"/>
          <w:szCs w:val="24"/>
        </w:rPr>
        <w:t>of the applicant and the supervisor</w:t>
      </w:r>
      <w:r w:rsidRPr="005F2512">
        <w:rPr>
          <w:rFonts w:ascii="Century Gothic" w:hAnsi="Century Gothic" w:cs="Arial"/>
          <w:b/>
          <w:bCs/>
          <w:sz w:val="24"/>
          <w:szCs w:val="24"/>
        </w:rPr>
        <w:t xml:space="preserve"> (Please submit a pdf version of your Common (CIHR) CV)</w:t>
      </w:r>
    </w:p>
    <w:p w14:paraId="157823EE" w14:textId="77777777" w:rsidR="00FD618E" w:rsidRDefault="00FD618E" w:rsidP="00AB5D8C">
      <w:pPr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10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2"/>
  </w:num>
  <w:num w:numId="3" w16cid:durableId="108214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162F5"/>
    <w:rsid w:val="00143D96"/>
    <w:rsid w:val="00160A82"/>
    <w:rsid w:val="00197021"/>
    <w:rsid w:val="001A073A"/>
    <w:rsid w:val="001F05D0"/>
    <w:rsid w:val="001F6113"/>
    <w:rsid w:val="00222780"/>
    <w:rsid w:val="00263AC6"/>
    <w:rsid w:val="002746B5"/>
    <w:rsid w:val="002D00C0"/>
    <w:rsid w:val="00313B02"/>
    <w:rsid w:val="0038517E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C7012"/>
    <w:rsid w:val="009066EE"/>
    <w:rsid w:val="00925D67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C3411"/>
    <w:rsid w:val="00BD7EF0"/>
    <w:rsid w:val="00C05222"/>
    <w:rsid w:val="00C3183E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fisa.defrancesco@cua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2969480de30d8bc4e891f9a5b305a7bb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76d45100f3689d74d83fa84bd28e718f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7EEE8-9541-4587-B948-070C169F0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1157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3</cp:revision>
  <cp:lastPrinted>2023-01-11T18:17:00Z</cp:lastPrinted>
  <dcterms:created xsi:type="dcterms:W3CDTF">2023-10-26T01:16:00Z</dcterms:created>
  <dcterms:modified xsi:type="dcterms:W3CDTF">2025-11-12T15:53:00Z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